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71" w:rsidRPr="0036160C" w:rsidRDefault="00857371" w:rsidP="00857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60C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57371" w:rsidRPr="0036160C" w:rsidRDefault="00F75B3A" w:rsidP="00857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60C">
        <w:rPr>
          <w:rFonts w:ascii="Times New Roman" w:hAnsi="Times New Roman"/>
          <w:b/>
          <w:sz w:val="24"/>
          <w:szCs w:val="24"/>
        </w:rPr>
        <w:t>«Детский сад № 6 «Ор</w:t>
      </w:r>
      <w:r w:rsidR="0036160C" w:rsidRPr="0036160C">
        <w:rPr>
          <w:rFonts w:ascii="Times New Roman" w:hAnsi="Times New Roman"/>
          <w:b/>
          <w:sz w:val="24"/>
          <w:szCs w:val="24"/>
        </w:rPr>
        <w:t>ленок</w:t>
      </w:r>
      <w:r w:rsidR="00857371" w:rsidRPr="0036160C">
        <w:rPr>
          <w:rFonts w:ascii="Times New Roman" w:hAnsi="Times New Roman"/>
          <w:b/>
          <w:sz w:val="24"/>
          <w:szCs w:val="24"/>
        </w:rPr>
        <w:t>»</w:t>
      </w:r>
      <w:r w:rsidR="0036160C" w:rsidRPr="0036160C">
        <w:rPr>
          <w:rFonts w:ascii="Times New Roman" w:hAnsi="Times New Roman"/>
          <w:b/>
          <w:sz w:val="24"/>
          <w:szCs w:val="24"/>
        </w:rPr>
        <w:t xml:space="preserve"> городского округа «город Дагестанские Огни»</w:t>
      </w:r>
    </w:p>
    <w:p w:rsidR="009A4C2C" w:rsidRPr="0036160C" w:rsidRDefault="00857371" w:rsidP="009A4C2C">
      <w:pPr>
        <w:spacing w:after="0" w:line="240" w:lineRule="auto"/>
        <w:ind w:left="-567" w:right="283"/>
        <w:jc w:val="center"/>
        <w:rPr>
          <w:rFonts w:ascii="Times New Roman" w:hAnsi="Times New Roman"/>
          <w:b/>
          <w:color w:val="323E4F"/>
          <w:sz w:val="24"/>
          <w:szCs w:val="24"/>
          <w:u w:val="single"/>
        </w:rPr>
      </w:pPr>
      <w:r w:rsidRPr="0036160C">
        <w:rPr>
          <w:rFonts w:ascii="Times New Roman" w:hAnsi="Times New Roman"/>
          <w:b/>
          <w:color w:val="323E4F"/>
          <w:sz w:val="24"/>
          <w:szCs w:val="24"/>
          <w:u w:val="single"/>
        </w:rPr>
        <w:t xml:space="preserve">368670, Республика Дагестан, город Дагестанские Огни, </w:t>
      </w:r>
      <w:r w:rsidR="00F75B3A" w:rsidRPr="0036160C">
        <w:rPr>
          <w:rFonts w:ascii="Times New Roman" w:hAnsi="Times New Roman"/>
          <w:b/>
          <w:color w:val="323E4F"/>
          <w:sz w:val="24"/>
          <w:szCs w:val="24"/>
          <w:u w:val="single"/>
        </w:rPr>
        <w:t>ул. Жукова,48</w:t>
      </w:r>
    </w:p>
    <w:p w:rsidR="009A4C2C" w:rsidRDefault="00857371" w:rsidP="009A4C2C">
      <w:pPr>
        <w:pBdr>
          <w:bottom w:val="single" w:sz="12" w:space="1" w:color="auto"/>
        </w:pBdr>
        <w:spacing w:after="0" w:line="240" w:lineRule="auto"/>
        <w:ind w:left="-567" w:right="283"/>
        <w:jc w:val="center"/>
        <w:rPr>
          <w:rStyle w:val="a7"/>
          <w:rFonts w:ascii="Times New Roman" w:hAnsi="Times New Roman"/>
          <w:color w:val="FF0000"/>
          <w:sz w:val="24"/>
          <w:szCs w:val="24"/>
        </w:rPr>
      </w:pPr>
      <w:proofErr w:type="gramStart"/>
      <w:r w:rsidRPr="0036160C">
        <w:rPr>
          <w:rFonts w:ascii="Times New Roman" w:hAnsi="Times New Roman"/>
          <w:b/>
          <w:color w:val="FF0000"/>
          <w:sz w:val="24"/>
          <w:szCs w:val="24"/>
          <w:u w:val="single"/>
        </w:rPr>
        <w:t>Е</w:t>
      </w:r>
      <w:proofErr w:type="gramEnd"/>
      <w:r w:rsidRPr="0036160C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-mail:  </w:t>
      </w:r>
      <w:hyperlink r:id="rId5" w:history="1">
        <w:r w:rsidR="0039770E" w:rsidRPr="0036160C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oqnidou6@mail.ru</w:t>
        </w:r>
      </w:hyperlink>
      <w:r w:rsidR="009A4C2C" w:rsidRPr="0036160C">
        <w:rPr>
          <w:rStyle w:val="a7"/>
          <w:rFonts w:ascii="Times New Roman" w:hAnsi="Times New Roman"/>
          <w:color w:val="FF0000"/>
          <w:sz w:val="24"/>
          <w:szCs w:val="24"/>
          <w:lang w:val="en-US"/>
        </w:rPr>
        <w:t>.</w:t>
      </w:r>
    </w:p>
    <w:p w:rsidR="0036160C" w:rsidRDefault="0036160C" w:rsidP="00597EF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34371" w:rsidRPr="0036160C" w:rsidRDefault="00834371" w:rsidP="00597EF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160C">
        <w:rPr>
          <w:rFonts w:ascii="Times New Roman" w:hAnsi="Times New Roman" w:cs="Times New Roman"/>
          <w:b/>
          <w:color w:val="002060"/>
          <w:sz w:val="28"/>
          <w:szCs w:val="28"/>
        </w:rPr>
        <w:t>ДОГОВОР</w:t>
      </w:r>
      <w:r w:rsidR="009C70CE" w:rsidRPr="0036160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9770E" w:rsidRPr="0036160C">
        <w:rPr>
          <w:rFonts w:ascii="Times New Roman" w:hAnsi="Times New Roman" w:cs="Times New Roman"/>
          <w:b/>
          <w:color w:val="002060"/>
          <w:sz w:val="28"/>
          <w:szCs w:val="28"/>
        </w:rPr>
        <w:t>№1</w:t>
      </w:r>
    </w:p>
    <w:p w:rsidR="005C23E2" w:rsidRPr="0036160C" w:rsidRDefault="005C23E2" w:rsidP="00DB3075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160C">
        <w:rPr>
          <w:rFonts w:ascii="Times New Roman" w:hAnsi="Times New Roman" w:cs="Times New Roman"/>
          <w:b/>
          <w:color w:val="002060"/>
          <w:sz w:val="28"/>
          <w:szCs w:val="28"/>
        </w:rPr>
        <w:t>о сотрудничестве между</w:t>
      </w:r>
      <w:r w:rsidR="00D87AAF" w:rsidRPr="0036160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B3075" w:rsidRPr="0036160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муниципальным бюджетным </w:t>
      </w:r>
      <w:r w:rsidR="00F37535" w:rsidRPr="0036160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дошкольным образовательным </w:t>
      </w:r>
      <w:r w:rsidR="00F75B3A" w:rsidRPr="0036160C">
        <w:rPr>
          <w:rFonts w:ascii="Times New Roman" w:hAnsi="Times New Roman" w:cs="Times New Roman"/>
          <w:b/>
          <w:color w:val="002060"/>
          <w:sz w:val="28"/>
          <w:szCs w:val="28"/>
        </w:rPr>
        <w:t>учреждением «Детский сад №6</w:t>
      </w:r>
      <w:r w:rsidR="00DB3075" w:rsidRPr="0036160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="00F75B3A" w:rsidRPr="0036160C">
        <w:rPr>
          <w:rFonts w:ascii="Times New Roman" w:hAnsi="Times New Roman" w:cs="Times New Roman"/>
          <w:b/>
          <w:color w:val="002060"/>
          <w:sz w:val="28"/>
          <w:szCs w:val="28"/>
        </w:rPr>
        <w:t>Орленок</w:t>
      </w:r>
      <w:r w:rsidR="00DB3075" w:rsidRPr="0036160C">
        <w:rPr>
          <w:rFonts w:ascii="Times New Roman" w:hAnsi="Times New Roman" w:cs="Times New Roman"/>
          <w:b/>
          <w:color w:val="002060"/>
          <w:sz w:val="28"/>
          <w:szCs w:val="28"/>
        </w:rPr>
        <w:t>» и</w:t>
      </w:r>
      <w:r w:rsidR="00D87AAF" w:rsidRPr="0036160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87AAF" w:rsidRPr="0036160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детской библиотекой </w:t>
      </w:r>
      <w:r w:rsidR="00DB3075" w:rsidRPr="0036160C">
        <w:rPr>
          <w:rFonts w:ascii="Times New Roman" w:hAnsi="Times New Roman" w:cs="Times New Roman"/>
          <w:b/>
          <w:color w:val="002060"/>
          <w:sz w:val="28"/>
          <w:szCs w:val="28"/>
        </w:rPr>
        <w:t>городского округа «город Дагестанские Огни».</w:t>
      </w:r>
    </w:p>
    <w:p w:rsidR="00240168" w:rsidRPr="0036160C" w:rsidRDefault="00240168" w:rsidP="00240168">
      <w:pPr>
        <w:rPr>
          <w:rFonts w:ascii="Times New Roman" w:hAnsi="Times New Roman" w:cs="Times New Roman"/>
          <w:i/>
          <w:sz w:val="28"/>
          <w:szCs w:val="28"/>
        </w:rPr>
      </w:pPr>
    </w:p>
    <w:p w:rsidR="00240168" w:rsidRPr="0036160C" w:rsidRDefault="00240168" w:rsidP="00240168">
      <w:pPr>
        <w:rPr>
          <w:rFonts w:ascii="Times New Roman" w:hAnsi="Times New Roman" w:cs="Times New Roman"/>
          <w:b/>
          <w:sz w:val="28"/>
          <w:szCs w:val="28"/>
        </w:rPr>
      </w:pPr>
      <w:r w:rsidRPr="0036160C">
        <w:rPr>
          <w:rFonts w:ascii="Times New Roman" w:hAnsi="Times New Roman" w:cs="Times New Roman"/>
          <w:b/>
          <w:sz w:val="28"/>
          <w:szCs w:val="28"/>
        </w:rPr>
        <w:t xml:space="preserve">г. Дагестанские Огни                                                         </w:t>
      </w:r>
      <w:r w:rsidR="00361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B3A" w:rsidRPr="0036160C">
        <w:rPr>
          <w:rFonts w:ascii="Times New Roman" w:hAnsi="Times New Roman" w:cs="Times New Roman"/>
          <w:b/>
          <w:sz w:val="28"/>
          <w:szCs w:val="28"/>
        </w:rPr>
        <w:t>«30» августа 2022</w:t>
      </w:r>
      <w:r w:rsidRPr="0036160C">
        <w:rPr>
          <w:rFonts w:ascii="Times New Roman" w:hAnsi="Times New Roman" w:cs="Times New Roman"/>
          <w:b/>
          <w:sz w:val="28"/>
          <w:szCs w:val="28"/>
        </w:rPr>
        <w:t>г.</w:t>
      </w:r>
    </w:p>
    <w:p w:rsidR="008F4BC9" w:rsidRPr="0036160C" w:rsidRDefault="008F4BC9" w:rsidP="00C512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3E2" w:rsidRPr="0036160C" w:rsidRDefault="005C23E2" w:rsidP="00C512D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</w:t>
      </w:r>
      <w:r w:rsidR="000E5D03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дошко</w:t>
      </w:r>
      <w:r w:rsidR="00536D90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льное учреждение «Детский сад </w:t>
      </w:r>
      <w:r w:rsidR="0036160C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6D90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6160C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D90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6 «Орленок</w:t>
      </w:r>
      <w:r w:rsidR="000E5D03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</w:t>
      </w:r>
      <w:r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именуемое  в дальнейшем </w:t>
      </w:r>
      <w:r w:rsidR="00EC57ED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6160C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="00EC57ED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ДОУ», в лице заведующей </w:t>
      </w:r>
      <w:proofErr w:type="spellStart"/>
      <w:r w:rsidR="00F75B3A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Абдулкеримовой</w:t>
      </w:r>
      <w:proofErr w:type="spellEnd"/>
      <w:r w:rsidR="00F75B3A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С.Ф.</w:t>
      </w:r>
      <w:r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действующей на ос</w:t>
      </w:r>
      <w:r w:rsidR="00D87AAF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новании Устава, с одной стороны</w:t>
      </w:r>
      <w:r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1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87AAF" w:rsidRPr="00361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000C" w:rsidRPr="0036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городская детская библиотека</w:t>
      </w:r>
      <w:r w:rsidR="00EC57ED" w:rsidRPr="00361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именуемое в дальнейшем</w:t>
      </w:r>
      <w:r w:rsidR="00EC57ED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«Библиотека», </w:t>
      </w:r>
      <w:r w:rsidR="000D000C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в лице руководителя</w:t>
      </w:r>
      <w:r w:rsidR="00EC57ED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2D2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Имамовой</w:t>
      </w:r>
      <w:proofErr w:type="spellEnd"/>
      <w:r w:rsidR="00C512D2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Ч.И.</w:t>
      </w:r>
      <w:r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действующей на основании Устава, заключили настоящий Договор, </w:t>
      </w:r>
      <w:r w:rsidR="002B59D8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2B59D8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</w:t>
      </w:r>
      <w:r w:rsidR="002B59D8"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0" w:name="_GoBack"/>
      <w:bookmarkEnd w:id="0"/>
      <w:r w:rsidRPr="0036160C">
        <w:rPr>
          <w:rFonts w:ascii="Times New Roman" w:hAnsi="Times New Roman" w:cs="Times New Roman"/>
          <w:color w:val="000000" w:themeColor="text1"/>
          <w:sz w:val="28"/>
          <w:szCs w:val="28"/>
        </w:rPr>
        <w:t>, о нижеследующем:</w:t>
      </w:r>
    </w:p>
    <w:p w:rsidR="00834371" w:rsidRPr="0036160C" w:rsidRDefault="00834371" w:rsidP="00C512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60C">
        <w:rPr>
          <w:rFonts w:ascii="Times New Roman" w:hAnsi="Times New Roman" w:cs="Times New Roman"/>
          <w:b/>
          <w:sz w:val="28"/>
          <w:szCs w:val="28"/>
        </w:rPr>
        <w:t>1.  Предмет договора</w:t>
      </w:r>
    </w:p>
    <w:p w:rsidR="0067506B" w:rsidRPr="0036160C" w:rsidRDefault="00834371" w:rsidP="00C512D2">
      <w:pPr>
        <w:pStyle w:val="a3"/>
        <w:numPr>
          <w:ilvl w:val="1"/>
          <w:numId w:val="6"/>
        </w:numPr>
        <w:spacing w:after="0" w:line="360" w:lineRule="auto"/>
        <w:ind w:hanging="712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t>Настоящий договор направлен на решение вопросов по ор</w:t>
      </w:r>
      <w:r w:rsidR="00597EFF" w:rsidRPr="0036160C">
        <w:rPr>
          <w:rFonts w:ascii="Times New Roman" w:hAnsi="Times New Roman" w:cs="Times New Roman"/>
          <w:sz w:val="28"/>
          <w:szCs w:val="28"/>
        </w:rPr>
        <w:t xml:space="preserve">ганизации сотрудничества между </w:t>
      </w:r>
      <w:r w:rsidR="005C23E2" w:rsidRPr="0036160C">
        <w:rPr>
          <w:rFonts w:ascii="Times New Roman" w:hAnsi="Times New Roman" w:cs="Times New Roman"/>
          <w:sz w:val="28"/>
          <w:szCs w:val="28"/>
        </w:rPr>
        <w:t xml:space="preserve">Библиотекой </w:t>
      </w:r>
      <w:r w:rsidRPr="0036160C">
        <w:rPr>
          <w:rFonts w:ascii="Times New Roman" w:hAnsi="Times New Roman" w:cs="Times New Roman"/>
          <w:sz w:val="28"/>
          <w:szCs w:val="28"/>
        </w:rPr>
        <w:t xml:space="preserve"> и ДОУ</w:t>
      </w:r>
      <w:r w:rsidR="00C75136" w:rsidRPr="0036160C">
        <w:rPr>
          <w:rFonts w:ascii="Times New Roman" w:hAnsi="Times New Roman" w:cs="Times New Roman"/>
          <w:sz w:val="28"/>
          <w:szCs w:val="28"/>
        </w:rPr>
        <w:t>.</w:t>
      </w:r>
    </w:p>
    <w:p w:rsidR="0067506B" w:rsidRPr="0036160C" w:rsidRDefault="0067506B" w:rsidP="00C512D2">
      <w:pPr>
        <w:pStyle w:val="a3"/>
        <w:numPr>
          <w:ilvl w:val="1"/>
          <w:numId w:val="6"/>
        </w:numPr>
        <w:spacing w:after="0" w:line="360" w:lineRule="auto"/>
        <w:ind w:hanging="712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Стороны действуют на основании Закона Российской Федерации «Об образовании». </w:t>
      </w:r>
    </w:p>
    <w:p w:rsidR="00602F00" w:rsidRPr="0036160C" w:rsidRDefault="0067506B" w:rsidP="00C512D2">
      <w:pPr>
        <w:pStyle w:val="a3"/>
        <w:numPr>
          <w:ilvl w:val="1"/>
          <w:numId w:val="6"/>
        </w:numPr>
        <w:spacing w:after="0" w:line="360" w:lineRule="auto"/>
        <w:ind w:hanging="712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Целью совместной деятельности сторон является</w:t>
      </w:r>
      <w:r w:rsidR="00602F00" w:rsidRPr="003616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="00602F00" w:rsidRPr="0036160C">
        <w:rPr>
          <w:rFonts w:ascii="Times New Roman" w:hAnsi="Times New Roman" w:cs="Times New Roman"/>
          <w:sz w:val="28"/>
          <w:szCs w:val="28"/>
        </w:rPr>
        <w:t>оспитание у детей первичн</w:t>
      </w:r>
      <w:r w:rsidR="00AE5D80" w:rsidRPr="0036160C">
        <w:rPr>
          <w:rFonts w:ascii="Times New Roman" w:hAnsi="Times New Roman" w:cs="Times New Roman"/>
          <w:sz w:val="28"/>
          <w:szCs w:val="28"/>
        </w:rPr>
        <w:t xml:space="preserve">ого </w:t>
      </w:r>
      <w:r w:rsidR="00602F00" w:rsidRPr="0036160C">
        <w:rPr>
          <w:rFonts w:ascii="Times New Roman" w:hAnsi="Times New Roman" w:cs="Times New Roman"/>
          <w:sz w:val="28"/>
          <w:szCs w:val="28"/>
        </w:rPr>
        <w:t>читательск</w:t>
      </w:r>
      <w:r w:rsidR="00AE5D80" w:rsidRPr="0036160C">
        <w:rPr>
          <w:rFonts w:ascii="Times New Roman" w:hAnsi="Times New Roman" w:cs="Times New Roman"/>
          <w:sz w:val="28"/>
          <w:szCs w:val="28"/>
        </w:rPr>
        <w:t xml:space="preserve">ого </w:t>
      </w:r>
      <w:r w:rsidR="00602F00" w:rsidRPr="0036160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AE5D80" w:rsidRPr="0036160C">
        <w:rPr>
          <w:rFonts w:ascii="Times New Roman" w:hAnsi="Times New Roman" w:cs="Times New Roman"/>
          <w:sz w:val="28"/>
          <w:szCs w:val="28"/>
        </w:rPr>
        <w:t>а</w:t>
      </w:r>
      <w:r w:rsidR="00602F00" w:rsidRPr="0036160C">
        <w:rPr>
          <w:rFonts w:ascii="Times New Roman" w:hAnsi="Times New Roman" w:cs="Times New Roman"/>
          <w:sz w:val="28"/>
          <w:szCs w:val="28"/>
        </w:rPr>
        <w:t xml:space="preserve"> к литературным произведениям различных по жанру</w:t>
      </w:r>
      <w:r w:rsidR="00AB199E" w:rsidRPr="0036160C">
        <w:rPr>
          <w:rFonts w:ascii="Times New Roman" w:hAnsi="Times New Roman" w:cs="Times New Roman"/>
          <w:sz w:val="28"/>
          <w:szCs w:val="28"/>
        </w:rPr>
        <w:t xml:space="preserve"> и </w:t>
      </w:r>
      <w:r w:rsidR="00602F00" w:rsidRPr="0036160C">
        <w:rPr>
          <w:rFonts w:ascii="Times New Roman" w:hAnsi="Times New Roman" w:cs="Times New Roman"/>
          <w:sz w:val="28"/>
          <w:szCs w:val="28"/>
        </w:rPr>
        <w:t>ценностно</w:t>
      </w:r>
      <w:r w:rsidR="00AB199E" w:rsidRPr="0036160C">
        <w:rPr>
          <w:rFonts w:ascii="Times New Roman" w:hAnsi="Times New Roman" w:cs="Times New Roman"/>
          <w:sz w:val="28"/>
          <w:szCs w:val="28"/>
        </w:rPr>
        <w:t xml:space="preserve">го </w:t>
      </w:r>
      <w:r w:rsidR="00602F00" w:rsidRPr="0036160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AB199E" w:rsidRPr="0036160C">
        <w:rPr>
          <w:rFonts w:ascii="Times New Roman" w:hAnsi="Times New Roman" w:cs="Times New Roman"/>
          <w:sz w:val="28"/>
          <w:szCs w:val="28"/>
        </w:rPr>
        <w:t xml:space="preserve">я </w:t>
      </w:r>
      <w:r w:rsidR="00602F00" w:rsidRPr="0036160C">
        <w:rPr>
          <w:rFonts w:ascii="Times New Roman" w:hAnsi="Times New Roman" w:cs="Times New Roman"/>
          <w:sz w:val="28"/>
          <w:szCs w:val="28"/>
        </w:rPr>
        <w:t xml:space="preserve"> к художественной литературе как виду искусства, родному языку и литературной речи. </w:t>
      </w:r>
    </w:p>
    <w:p w:rsidR="00834371" w:rsidRPr="0036160C" w:rsidRDefault="00834371" w:rsidP="00C512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60C">
        <w:rPr>
          <w:rFonts w:ascii="Times New Roman" w:hAnsi="Times New Roman" w:cs="Times New Roman"/>
          <w:b/>
          <w:sz w:val="28"/>
          <w:szCs w:val="28"/>
        </w:rPr>
        <w:t>2.  Права и обязанности сторон</w:t>
      </w:r>
    </w:p>
    <w:p w:rsidR="00834371" w:rsidRPr="0036160C" w:rsidRDefault="00834371" w:rsidP="00C51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t xml:space="preserve">2.1.    </w:t>
      </w:r>
      <w:r w:rsidR="00346EBB" w:rsidRPr="0036160C">
        <w:rPr>
          <w:rFonts w:ascii="Times New Roman" w:hAnsi="Times New Roman" w:cs="Times New Roman"/>
          <w:sz w:val="28"/>
          <w:szCs w:val="28"/>
        </w:rPr>
        <w:t>Права и о</w:t>
      </w:r>
      <w:r w:rsidRPr="0036160C">
        <w:rPr>
          <w:rFonts w:ascii="Times New Roman" w:hAnsi="Times New Roman" w:cs="Times New Roman"/>
          <w:sz w:val="28"/>
          <w:szCs w:val="28"/>
        </w:rPr>
        <w:t xml:space="preserve">бязанности </w:t>
      </w:r>
      <w:r w:rsidR="005C23E2" w:rsidRPr="0036160C">
        <w:rPr>
          <w:rFonts w:ascii="Times New Roman" w:hAnsi="Times New Roman" w:cs="Times New Roman"/>
          <w:sz w:val="28"/>
          <w:szCs w:val="28"/>
        </w:rPr>
        <w:t>Библиотеки</w:t>
      </w:r>
    </w:p>
    <w:p w:rsidR="00834371" w:rsidRPr="0036160C" w:rsidRDefault="00834371" w:rsidP="00C512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t>предоставлять помещение для проведения совместных мероприятий</w:t>
      </w:r>
    </w:p>
    <w:p w:rsidR="00346EBB" w:rsidRPr="0036160C" w:rsidRDefault="00EE35D4" w:rsidP="00C512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lastRenderedPageBreak/>
        <w:t>организовывать разнообразные мероприятия для воспитанников ДОУ и их</w:t>
      </w:r>
      <w:r w:rsidR="00834371" w:rsidRPr="0036160C">
        <w:rPr>
          <w:rFonts w:ascii="Times New Roman" w:hAnsi="Times New Roman" w:cs="Times New Roman"/>
          <w:sz w:val="28"/>
          <w:szCs w:val="28"/>
        </w:rPr>
        <w:t xml:space="preserve">         родителей (законных представителей)</w:t>
      </w:r>
      <w:r w:rsidR="007C2E9E" w:rsidRPr="0036160C">
        <w:rPr>
          <w:rFonts w:ascii="Times New Roman" w:hAnsi="Times New Roman" w:cs="Times New Roman"/>
          <w:sz w:val="28"/>
          <w:szCs w:val="28"/>
        </w:rPr>
        <w:t>.</w:t>
      </w:r>
    </w:p>
    <w:p w:rsidR="00834371" w:rsidRPr="0036160C" w:rsidRDefault="00EE35D4" w:rsidP="00C512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t>Библиотека имеет право</w:t>
      </w:r>
      <w:r w:rsidR="00D45284" w:rsidRPr="0036160C">
        <w:rPr>
          <w:rFonts w:ascii="Times New Roman" w:hAnsi="Times New Roman" w:cs="Times New Roman"/>
          <w:sz w:val="28"/>
          <w:szCs w:val="28"/>
        </w:rPr>
        <w:t xml:space="preserve"> вносить </w:t>
      </w:r>
      <w:r w:rsidRPr="0036160C">
        <w:rPr>
          <w:rFonts w:ascii="Times New Roman" w:hAnsi="Times New Roman" w:cs="Times New Roman"/>
          <w:sz w:val="28"/>
          <w:szCs w:val="28"/>
        </w:rPr>
        <w:t>предложения по</w:t>
      </w:r>
      <w:r w:rsidR="00834371" w:rsidRPr="0036160C">
        <w:rPr>
          <w:rFonts w:ascii="Times New Roman" w:hAnsi="Times New Roman" w:cs="Times New Roman"/>
          <w:sz w:val="28"/>
          <w:szCs w:val="28"/>
        </w:rPr>
        <w:t xml:space="preserve"> совершенствованию работы с </w:t>
      </w:r>
      <w:r w:rsidRPr="0036160C">
        <w:rPr>
          <w:rFonts w:ascii="Times New Roman" w:hAnsi="Times New Roman" w:cs="Times New Roman"/>
          <w:sz w:val="28"/>
          <w:szCs w:val="28"/>
        </w:rPr>
        <w:t>воспитанниками ДОУ в</w:t>
      </w:r>
      <w:r w:rsidR="00834371" w:rsidRPr="0036160C">
        <w:rPr>
          <w:rFonts w:ascii="Times New Roman" w:hAnsi="Times New Roman" w:cs="Times New Roman"/>
          <w:sz w:val="28"/>
          <w:szCs w:val="28"/>
        </w:rPr>
        <w:t xml:space="preserve"> пределах своей компетенции.</w:t>
      </w:r>
    </w:p>
    <w:p w:rsidR="00834371" w:rsidRPr="0036160C" w:rsidRDefault="00834371" w:rsidP="00C51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t xml:space="preserve">2.2.    </w:t>
      </w:r>
      <w:r w:rsidR="00346EBB" w:rsidRPr="0036160C">
        <w:rPr>
          <w:rFonts w:ascii="Times New Roman" w:hAnsi="Times New Roman" w:cs="Times New Roman"/>
          <w:sz w:val="28"/>
          <w:szCs w:val="28"/>
        </w:rPr>
        <w:t>Права и о</w:t>
      </w:r>
      <w:r w:rsidRPr="0036160C">
        <w:rPr>
          <w:rFonts w:ascii="Times New Roman" w:hAnsi="Times New Roman" w:cs="Times New Roman"/>
          <w:sz w:val="28"/>
          <w:szCs w:val="28"/>
        </w:rPr>
        <w:t>бязанности ДОУ:</w:t>
      </w:r>
    </w:p>
    <w:p w:rsidR="00834371" w:rsidRPr="0036160C" w:rsidRDefault="00834371" w:rsidP="00C512D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t>предоставлять помещения для проведения совместных мероприятий</w:t>
      </w:r>
    </w:p>
    <w:p w:rsidR="00F35BE5" w:rsidRPr="0036160C" w:rsidRDefault="00EE35D4" w:rsidP="00C512D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t>принимать участие в мероприятиях</w:t>
      </w:r>
      <w:r w:rsidR="00D45284" w:rsidRPr="0036160C">
        <w:rPr>
          <w:rFonts w:ascii="Times New Roman" w:hAnsi="Times New Roman" w:cs="Times New Roman"/>
          <w:sz w:val="28"/>
          <w:szCs w:val="28"/>
        </w:rPr>
        <w:t xml:space="preserve">, </w:t>
      </w:r>
      <w:r w:rsidRPr="0036160C">
        <w:rPr>
          <w:rFonts w:ascii="Times New Roman" w:hAnsi="Times New Roman" w:cs="Times New Roman"/>
          <w:sz w:val="28"/>
          <w:szCs w:val="28"/>
        </w:rPr>
        <w:t>организуемых Библиотекой</w:t>
      </w:r>
    </w:p>
    <w:p w:rsidR="00D45284" w:rsidRPr="0036160C" w:rsidRDefault="00D45284" w:rsidP="00C512D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t xml:space="preserve">ДОУ </w:t>
      </w:r>
      <w:r w:rsidR="00EE35D4" w:rsidRPr="0036160C">
        <w:rPr>
          <w:rFonts w:ascii="Times New Roman" w:hAnsi="Times New Roman" w:cs="Times New Roman"/>
          <w:sz w:val="28"/>
          <w:szCs w:val="28"/>
        </w:rPr>
        <w:t>имеет право</w:t>
      </w:r>
      <w:r w:rsidR="00986B7C" w:rsidRPr="0036160C">
        <w:rPr>
          <w:rFonts w:ascii="Times New Roman" w:hAnsi="Times New Roman" w:cs="Times New Roman"/>
          <w:sz w:val="28"/>
          <w:szCs w:val="28"/>
        </w:rPr>
        <w:t xml:space="preserve"> </w:t>
      </w:r>
      <w:r w:rsidR="00EE35D4" w:rsidRPr="0036160C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</w:t>
      </w:r>
      <w:r w:rsidR="00834371" w:rsidRPr="0036160C">
        <w:rPr>
          <w:rFonts w:ascii="Times New Roman" w:hAnsi="Times New Roman" w:cs="Times New Roman"/>
          <w:sz w:val="28"/>
          <w:szCs w:val="28"/>
        </w:rPr>
        <w:t xml:space="preserve"> организации сотрудничества с </w:t>
      </w:r>
      <w:r w:rsidR="00EE35D4" w:rsidRPr="0036160C">
        <w:rPr>
          <w:rFonts w:ascii="Times New Roman" w:hAnsi="Times New Roman" w:cs="Times New Roman"/>
          <w:sz w:val="28"/>
          <w:szCs w:val="28"/>
        </w:rPr>
        <w:t>Библиотекой в</w:t>
      </w:r>
      <w:r w:rsidR="00834371" w:rsidRPr="0036160C">
        <w:rPr>
          <w:rFonts w:ascii="Times New Roman" w:hAnsi="Times New Roman" w:cs="Times New Roman"/>
          <w:sz w:val="28"/>
          <w:szCs w:val="28"/>
        </w:rPr>
        <w:t xml:space="preserve"> пределах компетенции.</w:t>
      </w:r>
    </w:p>
    <w:p w:rsidR="00437E9F" w:rsidRPr="0036160C" w:rsidRDefault="00437E9F" w:rsidP="00C512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371" w:rsidRPr="0036160C" w:rsidRDefault="00834371" w:rsidP="00C512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60C">
        <w:rPr>
          <w:rFonts w:ascii="Times New Roman" w:hAnsi="Times New Roman" w:cs="Times New Roman"/>
          <w:b/>
          <w:sz w:val="28"/>
          <w:szCs w:val="28"/>
        </w:rPr>
        <w:t>3. Основания действия договора</w:t>
      </w:r>
    </w:p>
    <w:p w:rsidR="00834371" w:rsidRPr="0036160C" w:rsidRDefault="00834371" w:rsidP="00C51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t>3.1.    Настоящий договор вступает в силу с момента его подписания сторонами.</w:t>
      </w:r>
    </w:p>
    <w:p w:rsidR="00834371" w:rsidRPr="0036160C" w:rsidRDefault="00834371" w:rsidP="00C51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t>3.2.    Изменения и дополнения к договору оформляются в форме приложения к нему.</w:t>
      </w:r>
    </w:p>
    <w:p w:rsidR="00536628" w:rsidRPr="0036160C" w:rsidRDefault="0036160C" w:rsidP="00C512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72DD0" w:rsidRPr="0036160C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536628" w:rsidRPr="0036160C" w:rsidRDefault="00432CF4" w:rsidP="00C5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t>4</w:t>
      </w:r>
      <w:r w:rsidR="00536628" w:rsidRPr="0036160C">
        <w:rPr>
          <w:rFonts w:ascii="Times New Roman" w:hAnsi="Times New Roman" w:cs="Times New Roman"/>
          <w:sz w:val="28"/>
          <w:szCs w:val="28"/>
        </w:rPr>
        <w:t>.1. Срок действия договора с момента его подписани</w:t>
      </w:r>
      <w:r w:rsidR="00C512D2" w:rsidRPr="0036160C">
        <w:rPr>
          <w:rFonts w:ascii="Times New Roman" w:hAnsi="Times New Roman" w:cs="Times New Roman"/>
          <w:sz w:val="28"/>
          <w:szCs w:val="28"/>
        </w:rPr>
        <w:t>я обеими сторонами до 31.08.2025</w:t>
      </w:r>
      <w:r w:rsidR="00536628" w:rsidRPr="0036160C">
        <w:rPr>
          <w:rFonts w:ascii="Times New Roman" w:hAnsi="Times New Roman" w:cs="Times New Roman"/>
          <w:sz w:val="28"/>
          <w:szCs w:val="28"/>
        </w:rPr>
        <w:t>г.</w:t>
      </w:r>
    </w:p>
    <w:p w:rsidR="00536628" w:rsidRPr="0036160C" w:rsidRDefault="00432CF4" w:rsidP="00C5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t>4</w:t>
      </w:r>
      <w:r w:rsidR="00536628" w:rsidRPr="0036160C">
        <w:rPr>
          <w:rFonts w:ascii="Times New Roman" w:hAnsi="Times New Roman" w:cs="Times New Roman"/>
          <w:sz w:val="28"/>
          <w:szCs w:val="28"/>
        </w:rPr>
        <w:t xml:space="preserve">.2. Настоящий </w:t>
      </w:r>
      <w:proofErr w:type="gramStart"/>
      <w:r w:rsidR="00536628" w:rsidRPr="0036160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536628" w:rsidRPr="0036160C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одной из сторон в случаях систематического невыполнения одной из сторон условий договора (предварительное уведомление за 7 дней).</w:t>
      </w:r>
    </w:p>
    <w:p w:rsidR="00536628" w:rsidRPr="0036160C" w:rsidRDefault="00432CF4" w:rsidP="00C5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0C">
        <w:rPr>
          <w:rFonts w:ascii="Times New Roman" w:hAnsi="Times New Roman" w:cs="Times New Roman"/>
          <w:sz w:val="28"/>
          <w:szCs w:val="28"/>
        </w:rPr>
        <w:t>4.3.</w:t>
      </w:r>
      <w:r w:rsidR="00536628" w:rsidRPr="0036160C">
        <w:rPr>
          <w:rFonts w:ascii="Times New Roman" w:hAnsi="Times New Roman" w:cs="Times New Roman"/>
          <w:sz w:val="28"/>
          <w:szCs w:val="28"/>
        </w:rPr>
        <w:t>Настоящий договор может изменяться и дополняться по согласованию сторон. Изменения и дополнения к договору оформляются в виде приложений к нему.</w:t>
      </w:r>
    </w:p>
    <w:p w:rsidR="009345A2" w:rsidRPr="0036160C" w:rsidRDefault="009345A2" w:rsidP="00C512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DD0" w:rsidRPr="0036160C" w:rsidRDefault="009E7B0B" w:rsidP="00C512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60C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-41.55pt;margin-top:27.1pt;width:263.25pt;height:107.25pt;z-index:251658240">
            <v:textbox>
              <w:txbxContent>
                <w:p w:rsidR="002A6193" w:rsidRPr="00E54FBD" w:rsidRDefault="009345A2" w:rsidP="002A61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F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</w:t>
                  </w:r>
                  <w:r w:rsidR="00A67398" w:rsidRPr="00E54F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E54F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сад</w:t>
                  </w:r>
                  <w:r w:rsidR="00C51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№6</w:t>
                  </w:r>
                  <w:r w:rsidR="00A67398" w:rsidRPr="00E54F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C51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Орленок</w:t>
                  </w:r>
                  <w:r w:rsidR="00A67398" w:rsidRPr="00E54F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233B43" w:rsidRPr="00E54FBD" w:rsidRDefault="002A6193" w:rsidP="002A61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F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округа «город Дагестанские Огни»</w:t>
                  </w:r>
                </w:p>
                <w:p w:rsidR="000D000C" w:rsidRPr="00E54FBD" w:rsidRDefault="000D000C" w:rsidP="002A61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FB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368670, </w:t>
                  </w:r>
                  <w:r w:rsidR="00C512D2" w:rsidRPr="00E54FB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РД</w:t>
                  </w:r>
                  <w:r w:rsidR="00C512D2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E54FB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г. Дагестанские Огни</w:t>
                  </w:r>
                  <w:r w:rsidR="00C512D2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E54FB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233B43" w:rsidRPr="00E54FBD" w:rsidRDefault="00C512D2" w:rsidP="002A61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Жукова, 48 </w:t>
                  </w:r>
                </w:p>
                <w:p w:rsidR="00C755BE" w:rsidRPr="00C755BE" w:rsidRDefault="00C755BE" w:rsidP="002A61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45A2" w:rsidRPr="0003445E" w:rsidRDefault="009345A2" w:rsidP="002A61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4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Заведующая </w:t>
                  </w:r>
                  <w:proofErr w:type="spellStart"/>
                  <w:r w:rsidR="00C512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</w:t>
                  </w:r>
                  <w:r w:rsidR="00C755BE" w:rsidRPr="000344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</w:t>
                  </w:r>
                  <w:r w:rsidR="00C512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Абдулкеримова</w:t>
                  </w:r>
                  <w:proofErr w:type="spellEnd"/>
                  <w:r w:rsidR="00C512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С.Ф.</w:t>
                  </w:r>
                </w:p>
              </w:txbxContent>
            </v:textbox>
          </v:rect>
        </w:pict>
      </w:r>
      <w:r w:rsidR="00B72DD0" w:rsidRPr="0036160C">
        <w:rPr>
          <w:rFonts w:ascii="Times New Roman" w:hAnsi="Times New Roman" w:cs="Times New Roman"/>
          <w:b/>
          <w:sz w:val="28"/>
          <w:szCs w:val="28"/>
        </w:rPr>
        <w:t>Реквизиты сторон:</w:t>
      </w:r>
    </w:p>
    <w:p w:rsidR="00B72DD0" w:rsidRPr="0036160C" w:rsidRDefault="009E7B0B" w:rsidP="00C512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60C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217.95pt;margin-top:1.25pt;width:268.5pt;height:107.25pt;z-index:251659264">
            <v:textbox>
              <w:txbxContent>
                <w:p w:rsidR="000D000C" w:rsidRPr="00935EFD" w:rsidRDefault="000D000C" w:rsidP="00307C5A">
                  <w:pPr>
                    <w:spacing w:after="0" w:line="240" w:lineRule="auto"/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935EF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Дагогнинская</w:t>
                  </w:r>
                  <w:proofErr w:type="spellEnd"/>
                  <w:r w:rsidRPr="00935EF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городская детская библиотека</w:t>
                  </w:r>
                </w:p>
                <w:p w:rsidR="000D000C" w:rsidRPr="00935EFD" w:rsidRDefault="00307C5A" w:rsidP="00307C5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округа «город Дагестанские Огни»</w:t>
                  </w:r>
                </w:p>
                <w:p w:rsidR="001E3500" w:rsidRDefault="000D000C" w:rsidP="00307C5A">
                  <w:pPr>
                    <w:spacing w:after="0" w:line="240" w:lineRule="auto"/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935EF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368670, РД,</w:t>
                  </w:r>
                  <w:r w:rsidR="00C512D2" w:rsidRPr="00C512D2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C512D2" w:rsidRPr="00935EF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г. Дагестанские Огни</w:t>
                  </w:r>
                  <w:r w:rsidR="00C512D2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935EF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ул. Ленина, дом №26</w:t>
                  </w:r>
                </w:p>
                <w:p w:rsidR="009345A2" w:rsidRPr="0003445E" w:rsidRDefault="001E3500" w:rsidP="00307C5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03445E">
                    <w:rPr>
                      <w:rFonts w:ascii="partnercondensedregular" w:hAnsi="partnercondensedregular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Руководитель____________</w:t>
                  </w:r>
                  <w:r w:rsidR="00C512D2">
                    <w:rPr>
                      <w:rFonts w:ascii="partnercondensedregular" w:hAnsi="partnercondensedregular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Имамова</w:t>
                  </w:r>
                  <w:proofErr w:type="spellEnd"/>
                  <w:r w:rsidR="00C512D2">
                    <w:rPr>
                      <w:rFonts w:ascii="partnercondensedregular" w:hAnsi="partnercondensedregular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 Ч</w:t>
                  </w:r>
                  <w:r w:rsidRPr="0003445E">
                    <w:rPr>
                      <w:rFonts w:ascii="partnercondensedregular" w:hAnsi="partnercondensedregular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C512D2">
                    <w:rPr>
                      <w:rFonts w:ascii="partnercondensedregular" w:hAnsi="partnercondensedregular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И.</w:t>
                  </w:r>
                  <w:r w:rsidRPr="0003445E">
                    <w:rPr>
                      <w:rFonts w:ascii="partnercondensedregular" w:hAnsi="partnercondensedregular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rect>
        </w:pict>
      </w:r>
    </w:p>
    <w:p w:rsidR="009345A2" w:rsidRPr="0036160C" w:rsidRDefault="009345A2" w:rsidP="00C512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5A2" w:rsidRPr="0036160C" w:rsidRDefault="009345A2" w:rsidP="00C512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5A2" w:rsidRPr="0036160C" w:rsidRDefault="009345A2" w:rsidP="00C512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6E" w:rsidRDefault="001A576E" w:rsidP="00B72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60C" w:rsidRDefault="0036160C" w:rsidP="00B72DD0">
      <w:pPr>
        <w:jc w:val="both"/>
      </w:pPr>
    </w:p>
    <w:p w:rsidR="001A576E" w:rsidRDefault="001A576E" w:rsidP="00892FA3">
      <w:pPr>
        <w:pStyle w:val="a8"/>
        <w:spacing w:before="0" w:beforeAutospacing="0" w:after="0" w:afterAutospacing="0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Приложение к договору №1</w:t>
      </w:r>
    </w:p>
    <w:p w:rsidR="001A576E" w:rsidRDefault="001A576E" w:rsidP="001A576E">
      <w:pPr>
        <w:pStyle w:val="a8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1A576E" w:rsidRPr="000A780A" w:rsidRDefault="001A576E" w:rsidP="001A576E">
      <w:pPr>
        <w:pStyle w:val="a8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  <w:r w:rsidRPr="000A780A">
        <w:rPr>
          <w:b/>
          <w:color w:val="auto"/>
          <w:sz w:val="24"/>
          <w:szCs w:val="24"/>
        </w:rPr>
        <w:t>План взаимодействия</w:t>
      </w:r>
    </w:p>
    <w:p w:rsidR="001A576E" w:rsidRDefault="0036160C" w:rsidP="001A5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№6</w:t>
      </w:r>
      <w:r w:rsidR="001A576E" w:rsidRPr="000A780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Орленок</w:t>
      </w:r>
      <w:r w:rsidR="001A576E" w:rsidRPr="000A780A">
        <w:rPr>
          <w:rFonts w:ascii="Times New Roman" w:hAnsi="Times New Roman" w:cs="Times New Roman"/>
          <w:b/>
          <w:sz w:val="24"/>
          <w:szCs w:val="24"/>
        </w:rPr>
        <w:t xml:space="preserve">» и  </w:t>
      </w:r>
      <w:r w:rsidR="001A576E" w:rsidRPr="000A78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городской детской библиотекой </w:t>
      </w:r>
      <w:r w:rsidR="001A576E" w:rsidRPr="000A780A">
        <w:rPr>
          <w:rFonts w:ascii="Times New Roman" w:hAnsi="Times New Roman" w:cs="Times New Roman"/>
          <w:b/>
          <w:sz w:val="24"/>
          <w:szCs w:val="24"/>
        </w:rPr>
        <w:t>городского округа «город Дагестанские Огни».</w:t>
      </w:r>
    </w:p>
    <w:p w:rsidR="001A576E" w:rsidRPr="000A780A" w:rsidRDefault="001A576E" w:rsidP="001A5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76E" w:rsidRPr="000B292B" w:rsidRDefault="001A576E" w:rsidP="001A576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B292B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Цель:</w:t>
      </w:r>
      <w:r w:rsidRPr="000B292B">
        <w:rPr>
          <w:rFonts w:ascii="Times New Roman" w:eastAsia="Times New Roman" w:hAnsi="Times New Roman" w:cs="Times New Roman"/>
          <w:color w:val="212529"/>
          <w:sz w:val="24"/>
          <w:szCs w:val="24"/>
        </w:rPr>
        <w:t> воспитание и развитие творческих качеств личности в каждом ребёнке на основе приобщения детей к художественной литературе.</w:t>
      </w:r>
    </w:p>
    <w:p w:rsidR="001A576E" w:rsidRPr="000B292B" w:rsidRDefault="001A576E" w:rsidP="001A576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B292B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Задачи:</w:t>
      </w:r>
    </w:p>
    <w:p w:rsidR="001A576E" w:rsidRPr="000B292B" w:rsidRDefault="001A576E" w:rsidP="00C0207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B292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Познакомить детей с понятием «библиотека»,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ее назначением, с трудом людей, </w:t>
      </w:r>
      <w:r w:rsidRPr="000B292B">
        <w:rPr>
          <w:rFonts w:ascii="Times New Roman" w:eastAsia="Times New Roman" w:hAnsi="Times New Roman" w:cs="Times New Roman"/>
          <w:color w:val="212529"/>
          <w:sz w:val="24"/>
          <w:szCs w:val="24"/>
        </w:rPr>
        <w:t>работающих в библиотеке.</w:t>
      </w:r>
    </w:p>
    <w:p w:rsidR="00C02076" w:rsidRDefault="001A576E" w:rsidP="00C0207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B292B">
        <w:rPr>
          <w:rFonts w:ascii="Times New Roman" w:eastAsia="Times New Roman" w:hAnsi="Times New Roman" w:cs="Times New Roman"/>
          <w:color w:val="212529"/>
          <w:sz w:val="24"/>
          <w:szCs w:val="24"/>
        </w:rPr>
        <w:t>Активизировать познавательный интерес к  объектам культуры в окружающем мире.</w:t>
      </w:r>
    </w:p>
    <w:p w:rsidR="001A576E" w:rsidRPr="000B292B" w:rsidRDefault="001A576E" w:rsidP="00C0207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B292B">
        <w:rPr>
          <w:rFonts w:ascii="Times New Roman" w:eastAsia="Times New Roman" w:hAnsi="Times New Roman" w:cs="Times New Roman"/>
          <w:color w:val="212529"/>
          <w:sz w:val="24"/>
          <w:szCs w:val="24"/>
        </w:rPr>
        <w:t>Расширять представления детей о том, как  создаютс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я книги. Развивать  интерес к </w:t>
      </w:r>
      <w:r w:rsidRPr="000B292B">
        <w:rPr>
          <w:rFonts w:ascii="Times New Roman" w:eastAsia="Times New Roman" w:hAnsi="Times New Roman" w:cs="Times New Roman"/>
          <w:color w:val="212529"/>
          <w:sz w:val="24"/>
          <w:szCs w:val="24"/>
        </w:rPr>
        <w:t>книгам.</w:t>
      </w:r>
    </w:p>
    <w:p w:rsidR="001A576E" w:rsidRPr="000B292B" w:rsidRDefault="001A576E" w:rsidP="00C0207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B292B">
        <w:rPr>
          <w:rFonts w:ascii="Times New Roman" w:eastAsia="Times New Roman" w:hAnsi="Times New Roman" w:cs="Times New Roman"/>
          <w:color w:val="212529"/>
          <w:sz w:val="24"/>
          <w:szCs w:val="24"/>
        </w:rPr>
        <w:t>Познакомить детей с творчеством детских писателей и художников-иллюстраторов.</w:t>
      </w:r>
    </w:p>
    <w:p w:rsidR="001A576E" w:rsidRPr="000B292B" w:rsidRDefault="001A576E" w:rsidP="00C0207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B292B">
        <w:rPr>
          <w:rFonts w:ascii="Times New Roman" w:eastAsia="Times New Roman" w:hAnsi="Times New Roman" w:cs="Times New Roman"/>
          <w:color w:val="212529"/>
          <w:sz w:val="24"/>
          <w:szCs w:val="24"/>
        </w:rPr>
        <w:t>Учить детей правильно пользоваться книгами, воспитывать бережное отношение к книгам.</w:t>
      </w:r>
    </w:p>
    <w:p w:rsidR="001A576E" w:rsidRPr="000B292B" w:rsidRDefault="001A576E" w:rsidP="001A576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B292B">
        <w:rPr>
          <w:rFonts w:ascii="Times New Roman" w:eastAsia="Times New Roman" w:hAnsi="Times New Roman" w:cs="Times New Roman"/>
          <w:color w:val="212529"/>
          <w:sz w:val="24"/>
          <w:szCs w:val="24"/>
        </w:rPr>
        <w:t>Развивать эмоциональную отзывчивость на произведения устного народного творчества.</w:t>
      </w:r>
    </w:p>
    <w:p w:rsidR="001A576E" w:rsidRPr="000B292B" w:rsidRDefault="001A576E" w:rsidP="00C0207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B292B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Воспитывать интерес к культуре и истории России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 Дагестана</w:t>
      </w:r>
      <w:r w:rsidRPr="000B292B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1A576E" w:rsidRPr="002737AA" w:rsidRDefault="001A576E" w:rsidP="001A576E">
      <w:pPr>
        <w:pStyle w:val="a8"/>
        <w:spacing w:before="0" w:beforeAutospacing="0" w:after="0" w:afterAutospacing="0"/>
        <w:rPr>
          <w:b/>
          <w:sz w:val="24"/>
          <w:szCs w:val="24"/>
        </w:rPr>
      </w:pPr>
    </w:p>
    <w:tbl>
      <w:tblPr>
        <w:tblStyle w:val="-3"/>
        <w:tblW w:w="5332" w:type="pct"/>
        <w:tblInd w:w="-601" w:type="dxa"/>
        <w:tblLayout w:type="fixed"/>
        <w:tblLook w:val="0000"/>
      </w:tblPr>
      <w:tblGrid>
        <w:gridCol w:w="698"/>
        <w:gridCol w:w="5308"/>
        <w:gridCol w:w="1814"/>
        <w:gridCol w:w="2236"/>
      </w:tblGrid>
      <w:tr w:rsidR="001A576E" w:rsidRPr="00676E1D" w:rsidTr="007662BF">
        <w:trPr>
          <w:cnfStyle w:val="000000100000"/>
          <w:trHeight w:val="305"/>
        </w:trPr>
        <w:tc>
          <w:tcPr>
            <w:cnfStyle w:val="000010000000"/>
            <w:tcW w:w="347" w:type="pct"/>
          </w:tcPr>
          <w:p w:rsidR="001A576E" w:rsidRPr="00676E1D" w:rsidRDefault="001A576E" w:rsidP="00686B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39" w:type="pct"/>
          </w:tcPr>
          <w:p w:rsidR="001A576E" w:rsidRPr="00676E1D" w:rsidRDefault="001A576E" w:rsidP="00686B96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cnfStyle w:val="000010000000"/>
            <w:tcW w:w="902" w:type="pct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111" w:type="pct"/>
          </w:tcPr>
          <w:p w:rsidR="001A576E" w:rsidRPr="00676E1D" w:rsidRDefault="001A576E" w:rsidP="00686B96">
            <w:pPr>
              <w:autoSpaceDE w:val="0"/>
              <w:autoSpaceDN w:val="0"/>
              <w:adjustRightInd w:val="0"/>
              <w:ind w:left="360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1A576E" w:rsidRPr="00676E1D" w:rsidTr="007662BF">
        <w:trPr>
          <w:cnfStyle w:val="000000010000"/>
          <w:trHeight w:val="285"/>
        </w:trPr>
        <w:tc>
          <w:tcPr>
            <w:cnfStyle w:val="000010000000"/>
            <w:tcW w:w="5000" w:type="pct"/>
            <w:gridSpan w:val="4"/>
          </w:tcPr>
          <w:p w:rsidR="001A576E" w:rsidRPr="00676E1D" w:rsidRDefault="001A576E" w:rsidP="00686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</w:tr>
      <w:tr w:rsidR="001A576E" w:rsidRPr="00676E1D" w:rsidTr="007662BF">
        <w:trPr>
          <w:cnfStyle w:val="000000100000"/>
          <w:trHeight w:val="555"/>
        </w:trPr>
        <w:tc>
          <w:tcPr>
            <w:cnfStyle w:val="000010000000"/>
            <w:tcW w:w="347" w:type="pct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9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cnfStyle w:val="000010000000"/>
            <w:tcW w:w="90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111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ав.по ВМР</w:t>
            </w: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библиотеки</w:t>
            </w:r>
          </w:p>
        </w:tc>
      </w:tr>
      <w:tr w:rsidR="001A576E" w:rsidRPr="00676E1D" w:rsidTr="007662BF">
        <w:trPr>
          <w:cnfStyle w:val="000000010000"/>
          <w:trHeight w:val="568"/>
        </w:trPr>
        <w:tc>
          <w:tcPr>
            <w:cnfStyle w:val="000010000000"/>
            <w:tcW w:w="347" w:type="pct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9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воспитателей о детских журналах и газетах.</w:t>
            </w:r>
          </w:p>
        </w:tc>
        <w:tc>
          <w:tcPr>
            <w:cnfStyle w:val="000010000000"/>
            <w:tcW w:w="90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По  мере поступления</w:t>
            </w:r>
          </w:p>
        </w:tc>
        <w:tc>
          <w:tcPr>
            <w:tcW w:w="1111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ав.по ВМР</w:t>
            </w: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библиотеки</w:t>
            </w:r>
          </w:p>
        </w:tc>
      </w:tr>
      <w:tr w:rsidR="001A576E" w:rsidRPr="00676E1D" w:rsidTr="007662BF">
        <w:trPr>
          <w:cnfStyle w:val="000000100000"/>
          <w:trHeight w:val="529"/>
        </w:trPr>
        <w:tc>
          <w:tcPr>
            <w:cnfStyle w:val="000010000000"/>
            <w:tcW w:w="347" w:type="pct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9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 по приобщению дошкольников к чтению.</w:t>
            </w:r>
          </w:p>
        </w:tc>
        <w:tc>
          <w:tcPr>
            <w:cnfStyle w:val="000010000000"/>
            <w:tcW w:w="90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 библиотеки </w:t>
            </w:r>
          </w:p>
        </w:tc>
      </w:tr>
      <w:tr w:rsidR="001A576E" w:rsidRPr="00676E1D" w:rsidTr="007662BF">
        <w:trPr>
          <w:cnfStyle w:val="000000010000"/>
          <w:trHeight w:val="529"/>
        </w:trPr>
        <w:tc>
          <w:tcPr>
            <w:cnfStyle w:val="000010000000"/>
            <w:tcW w:w="347" w:type="pct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9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выставок, конкурсов.</w:t>
            </w:r>
          </w:p>
        </w:tc>
        <w:tc>
          <w:tcPr>
            <w:cnfStyle w:val="000010000000"/>
            <w:tcW w:w="90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11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ав.по ВМР</w:t>
            </w: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библиотеки</w:t>
            </w:r>
          </w:p>
        </w:tc>
      </w:tr>
      <w:tr w:rsidR="001A576E" w:rsidRPr="00676E1D" w:rsidTr="007662BF">
        <w:trPr>
          <w:cnfStyle w:val="000000100000"/>
          <w:trHeight w:val="279"/>
        </w:trPr>
        <w:tc>
          <w:tcPr>
            <w:cnfStyle w:val="000010000000"/>
            <w:tcW w:w="5000" w:type="pct"/>
            <w:gridSpan w:val="4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A576E" w:rsidRPr="00676E1D" w:rsidTr="007662BF">
        <w:trPr>
          <w:cnfStyle w:val="000000010000"/>
          <w:trHeight w:val="541"/>
        </w:trPr>
        <w:tc>
          <w:tcPr>
            <w:cnfStyle w:val="000010000000"/>
            <w:tcW w:w="347" w:type="pct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9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воспитанников МБДОУ на абонементе</w:t>
            </w:r>
          </w:p>
        </w:tc>
        <w:tc>
          <w:tcPr>
            <w:cnfStyle w:val="000010000000"/>
            <w:tcW w:w="90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1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библиотеки</w:t>
            </w:r>
          </w:p>
        </w:tc>
      </w:tr>
      <w:tr w:rsidR="001A576E" w:rsidRPr="00676E1D" w:rsidTr="007662BF">
        <w:trPr>
          <w:cnfStyle w:val="000000100000"/>
          <w:trHeight w:val="705"/>
        </w:trPr>
        <w:tc>
          <w:tcPr>
            <w:cnfStyle w:val="000010000000"/>
            <w:tcW w:w="347" w:type="pct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9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 рисунков по произведениям писателей, праздников, развлечений.</w:t>
            </w:r>
          </w:p>
        </w:tc>
        <w:tc>
          <w:tcPr>
            <w:cnfStyle w:val="000010000000"/>
            <w:tcW w:w="90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111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576E" w:rsidRPr="00676E1D" w:rsidTr="007662BF">
        <w:trPr>
          <w:cnfStyle w:val="000000010000"/>
          <w:trHeight w:val="547"/>
        </w:trPr>
        <w:tc>
          <w:tcPr>
            <w:cnfStyle w:val="000010000000"/>
            <w:tcW w:w="347" w:type="pct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9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приобщению дошкольников к чтению.</w:t>
            </w:r>
          </w:p>
        </w:tc>
        <w:tc>
          <w:tcPr>
            <w:cnfStyle w:val="000010000000"/>
            <w:tcW w:w="90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1A576E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ав.по ВМР</w:t>
            </w:r>
          </w:p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</w:tr>
      <w:tr w:rsidR="001A576E" w:rsidRPr="00676E1D" w:rsidTr="007662BF">
        <w:trPr>
          <w:cnfStyle w:val="000000100000"/>
          <w:trHeight w:val="285"/>
        </w:trPr>
        <w:tc>
          <w:tcPr>
            <w:cnfStyle w:val="000010000000"/>
            <w:tcW w:w="5000" w:type="pct"/>
            <w:gridSpan w:val="4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библиотеке</w:t>
            </w:r>
          </w:p>
        </w:tc>
      </w:tr>
      <w:tr w:rsidR="001A576E" w:rsidRPr="00676E1D" w:rsidTr="007662BF">
        <w:trPr>
          <w:cnfStyle w:val="000000010000"/>
          <w:trHeight w:val="545"/>
        </w:trPr>
        <w:tc>
          <w:tcPr>
            <w:cnfStyle w:val="000010000000"/>
            <w:tcW w:w="347" w:type="pct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9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воспитанников МБДОУ на абонементе</w:t>
            </w:r>
          </w:p>
        </w:tc>
        <w:tc>
          <w:tcPr>
            <w:cnfStyle w:val="000010000000"/>
            <w:tcW w:w="90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1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библиотеки</w:t>
            </w:r>
          </w:p>
        </w:tc>
      </w:tr>
      <w:tr w:rsidR="001A576E" w:rsidRPr="00676E1D" w:rsidTr="007662BF">
        <w:trPr>
          <w:cnfStyle w:val="000000100000"/>
          <w:trHeight w:val="270"/>
        </w:trPr>
        <w:tc>
          <w:tcPr>
            <w:cnfStyle w:val="000010000000"/>
            <w:tcW w:w="347" w:type="pct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9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детской литературы</w:t>
            </w:r>
          </w:p>
        </w:tc>
        <w:tc>
          <w:tcPr>
            <w:cnfStyle w:val="000010000000"/>
            <w:tcW w:w="90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1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библиотеки</w:t>
            </w:r>
          </w:p>
        </w:tc>
      </w:tr>
      <w:tr w:rsidR="001A576E" w:rsidRPr="00676E1D" w:rsidTr="007662BF">
        <w:trPr>
          <w:cnfStyle w:val="000000010000"/>
          <w:trHeight w:val="273"/>
        </w:trPr>
        <w:tc>
          <w:tcPr>
            <w:cnfStyle w:val="000010000000"/>
            <w:tcW w:w="347" w:type="pct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9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Книжные выставки в библиотеке:</w:t>
            </w:r>
          </w:p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« Наши любимые книги!»</w:t>
            </w:r>
          </w:p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космонавтики»</w:t>
            </w:r>
          </w:p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«9 мая»</w:t>
            </w:r>
          </w:p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«Писатели - юбиляры»</w:t>
            </w:r>
          </w:p>
        </w:tc>
        <w:tc>
          <w:tcPr>
            <w:cnfStyle w:val="000010000000"/>
            <w:tcW w:w="90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11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библиотеки</w:t>
            </w:r>
          </w:p>
        </w:tc>
      </w:tr>
      <w:tr w:rsidR="001A576E" w:rsidRPr="00676E1D" w:rsidTr="007662BF">
        <w:trPr>
          <w:cnfStyle w:val="000000100000"/>
          <w:trHeight w:val="467"/>
        </w:trPr>
        <w:tc>
          <w:tcPr>
            <w:cnfStyle w:val="000010000000"/>
            <w:tcW w:w="347" w:type="pct"/>
          </w:tcPr>
          <w:p w:rsidR="001A576E" w:rsidRPr="00676E1D" w:rsidRDefault="001A576E" w:rsidP="0068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39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экскурсий, конкурсов для  дошкольников</w:t>
            </w:r>
          </w:p>
        </w:tc>
        <w:tc>
          <w:tcPr>
            <w:cnfStyle w:val="000010000000"/>
            <w:tcW w:w="90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1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библиотеки</w:t>
            </w:r>
          </w:p>
        </w:tc>
      </w:tr>
    </w:tbl>
    <w:p w:rsidR="001A576E" w:rsidRDefault="001A576E" w:rsidP="001A5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A576E" w:rsidRPr="00676E1D" w:rsidRDefault="001A576E" w:rsidP="001A5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6E1D">
        <w:rPr>
          <w:rFonts w:ascii="Times New Roman" w:eastAsia="Times New Roman" w:hAnsi="Times New Roman" w:cs="Times New Roman"/>
          <w:b/>
          <w:sz w:val="26"/>
          <w:szCs w:val="26"/>
        </w:rPr>
        <w:t>Работа с детьми</w:t>
      </w:r>
    </w:p>
    <w:p w:rsidR="001A576E" w:rsidRPr="00676E1D" w:rsidRDefault="001A576E" w:rsidP="001A5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-3"/>
        <w:tblW w:w="5332" w:type="pct"/>
        <w:tblInd w:w="-601" w:type="dxa"/>
        <w:tblLayout w:type="fixed"/>
        <w:tblLook w:val="0000"/>
      </w:tblPr>
      <w:tblGrid>
        <w:gridCol w:w="559"/>
        <w:gridCol w:w="3071"/>
        <w:gridCol w:w="1118"/>
        <w:gridCol w:w="3353"/>
        <w:gridCol w:w="1955"/>
      </w:tblGrid>
      <w:tr w:rsidR="007662BF" w:rsidRPr="00676E1D" w:rsidTr="00614670">
        <w:trPr>
          <w:cnfStyle w:val="000000100000"/>
          <w:trHeight w:val="345"/>
        </w:trPr>
        <w:tc>
          <w:tcPr>
            <w:cnfStyle w:val="000010000000"/>
            <w:tcW w:w="278" w:type="pct"/>
          </w:tcPr>
          <w:p w:rsidR="001A576E" w:rsidRPr="00676E1D" w:rsidRDefault="001A576E" w:rsidP="00686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7" w:type="pct"/>
          </w:tcPr>
          <w:p w:rsidR="001A576E" w:rsidRPr="00676E1D" w:rsidRDefault="001A576E" w:rsidP="00686B96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cnfStyle w:val="000010000000"/>
            <w:tcW w:w="556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667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</w:p>
        </w:tc>
        <w:tc>
          <w:tcPr>
            <w:cnfStyle w:val="000010000000"/>
            <w:tcW w:w="97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662BF" w:rsidRPr="00676E1D" w:rsidTr="00614670">
        <w:trPr>
          <w:cnfStyle w:val="000000010000"/>
          <w:trHeight w:val="915"/>
        </w:trPr>
        <w:tc>
          <w:tcPr>
            <w:cnfStyle w:val="000010000000"/>
            <w:tcW w:w="278" w:type="pct"/>
          </w:tcPr>
          <w:p w:rsidR="001A576E" w:rsidRPr="00676E1D" w:rsidRDefault="001A576E" w:rsidP="00686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27" w:type="pct"/>
          </w:tcPr>
          <w:p w:rsidR="001A576E" w:rsidRPr="00676E1D" w:rsidRDefault="001A576E" w:rsidP="00686B96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«Путешествие в </w:t>
            </w:r>
            <w:proofErr w:type="spellStart"/>
            <w:r w:rsidRPr="00676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Книжкино</w:t>
            </w:r>
            <w:proofErr w:type="spellEnd"/>
            <w:r w:rsidRPr="00676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царство - Премудрое государство». Обзорная экскурсия в библиотеку детей подготовительных групп.</w:t>
            </w:r>
          </w:p>
        </w:tc>
        <w:tc>
          <w:tcPr>
            <w:cnfStyle w:val="000010000000"/>
            <w:tcW w:w="556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7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с библиотекой, дать понятие «абонемент», «читальный зал».</w:t>
            </w: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правила поведения в библиотеке. Учить детей бережно относиться к книгам.</w:t>
            </w:r>
          </w:p>
        </w:tc>
        <w:tc>
          <w:tcPr>
            <w:cnfStyle w:val="000010000000"/>
            <w:tcW w:w="97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1A576E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группы </w:t>
            </w:r>
          </w:p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сотрудник библиотеки</w:t>
            </w:r>
          </w:p>
        </w:tc>
      </w:tr>
      <w:tr w:rsidR="007662BF" w:rsidRPr="00676E1D" w:rsidTr="00614670">
        <w:trPr>
          <w:cnfStyle w:val="000000100000"/>
          <w:trHeight w:val="855"/>
        </w:trPr>
        <w:tc>
          <w:tcPr>
            <w:cnfStyle w:val="000010000000"/>
            <w:tcW w:w="278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27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«Лучше нет родного края…»</w:t>
            </w:r>
          </w:p>
        </w:tc>
        <w:tc>
          <w:tcPr>
            <w:cnfStyle w:val="000010000000"/>
            <w:tcW w:w="556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7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понятием «малая родина», воспитывать любовь к своему Отечеству, родному краю, родной природе.</w:t>
            </w:r>
          </w:p>
        </w:tc>
        <w:tc>
          <w:tcPr>
            <w:cnfStyle w:val="000010000000"/>
            <w:tcW w:w="97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Подготовительные и старшие группы, воспитатели, сотрудник библиотеки.</w:t>
            </w:r>
          </w:p>
        </w:tc>
      </w:tr>
      <w:tr w:rsidR="007662BF" w:rsidRPr="00676E1D" w:rsidTr="00614670">
        <w:trPr>
          <w:cnfStyle w:val="000000010000"/>
          <w:trHeight w:val="570"/>
        </w:trPr>
        <w:tc>
          <w:tcPr>
            <w:cnfStyle w:val="000010000000"/>
            <w:tcW w:w="278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27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 гости к героям сказок»</w:t>
            </w:r>
          </w:p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«Путешествие в страну загадок»</w:t>
            </w:r>
          </w:p>
        </w:tc>
        <w:tc>
          <w:tcPr>
            <w:cnfStyle w:val="000010000000"/>
            <w:tcW w:w="556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Закрепить представления детей о жанровых особенностях </w:t>
            </w:r>
            <w:proofErr w:type="spellStart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</w:t>
            </w:r>
            <w:proofErr w:type="spellEnd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литературы</w:t>
            </w:r>
          </w:p>
        </w:tc>
        <w:tc>
          <w:tcPr>
            <w:cnfStyle w:val="000010000000"/>
            <w:tcW w:w="97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Подготовительные и старшие группы, воспитатели, сотрудник библиотеки.</w:t>
            </w:r>
          </w:p>
        </w:tc>
      </w:tr>
      <w:tr w:rsidR="007662BF" w:rsidRPr="00676E1D" w:rsidTr="00614670">
        <w:trPr>
          <w:cnfStyle w:val="000000100000"/>
          <w:trHeight w:val="570"/>
        </w:trPr>
        <w:tc>
          <w:tcPr>
            <w:cnfStyle w:val="000010000000"/>
            <w:tcW w:w="278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27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«Путешествие в страну весёлого детства»</w:t>
            </w:r>
          </w:p>
        </w:tc>
        <w:tc>
          <w:tcPr>
            <w:cnfStyle w:val="000010000000"/>
            <w:tcW w:w="556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Продолжать знакомить детей с творчеством А. </w:t>
            </w:r>
            <w:proofErr w:type="spellStart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cnfStyle w:val="000010000000"/>
            <w:tcW w:w="97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Подготовительные и старшие группы, воспитатели, сотрудник библиотеки.</w:t>
            </w:r>
          </w:p>
        </w:tc>
      </w:tr>
      <w:tr w:rsidR="007662BF" w:rsidRPr="00676E1D" w:rsidTr="00614670">
        <w:trPr>
          <w:cnfStyle w:val="000000010000"/>
          <w:trHeight w:val="630"/>
        </w:trPr>
        <w:tc>
          <w:tcPr>
            <w:cnfStyle w:val="000010000000"/>
            <w:tcW w:w="278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27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Книжкина</w:t>
            </w:r>
            <w:proofErr w:type="spellEnd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неделя» (по плану).</w:t>
            </w:r>
          </w:p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«Солнечные капельки поэзии»</w:t>
            </w:r>
          </w:p>
        </w:tc>
        <w:tc>
          <w:tcPr>
            <w:cnfStyle w:val="000010000000"/>
            <w:tcW w:w="556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7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Прививать любовь к книге, поэтическому жанру.</w:t>
            </w:r>
          </w:p>
        </w:tc>
        <w:tc>
          <w:tcPr>
            <w:cnfStyle w:val="000010000000"/>
            <w:tcW w:w="97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Подготовительные и старшие группы, воспитатели, сотрудник библиотеки.</w:t>
            </w:r>
          </w:p>
        </w:tc>
      </w:tr>
      <w:tr w:rsidR="007662BF" w:rsidRPr="00676E1D" w:rsidTr="00614670">
        <w:trPr>
          <w:cnfStyle w:val="000000100000"/>
          <w:trHeight w:val="630"/>
        </w:trPr>
        <w:tc>
          <w:tcPr>
            <w:cnfStyle w:val="000010000000"/>
            <w:tcW w:w="278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27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 для шутки» есть минутки</w:t>
            </w:r>
          </w:p>
        </w:tc>
        <w:tc>
          <w:tcPr>
            <w:cnfStyle w:val="000010000000"/>
            <w:tcW w:w="556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7" w:type="pct"/>
          </w:tcPr>
          <w:p w:rsidR="001A576E" w:rsidRPr="00676E1D" w:rsidRDefault="001A576E" w:rsidP="00686B9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Воспитывать чувство юмора – умение понимать и ценить юмор, радоваться ему.</w:t>
            </w:r>
          </w:p>
        </w:tc>
        <w:tc>
          <w:tcPr>
            <w:cnfStyle w:val="000010000000"/>
            <w:tcW w:w="97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</w:t>
            </w:r>
            <w:proofErr w:type="spellEnd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и старшие группы, воспитатели, сотрудник библиотеки.</w:t>
            </w:r>
          </w:p>
        </w:tc>
      </w:tr>
      <w:tr w:rsidR="007662BF" w:rsidRPr="00676E1D" w:rsidTr="00614670">
        <w:trPr>
          <w:cnfStyle w:val="000000010000"/>
          <w:trHeight w:val="1421"/>
        </w:trPr>
        <w:tc>
          <w:tcPr>
            <w:cnfStyle w:val="000010000000"/>
            <w:tcW w:w="278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27" w:type="pct"/>
          </w:tcPr>
          <w:p w:rsidR="001A576E" w:rsidRPr="00676E1D" w:rsidRDefault="001A576E" w:rsidP="00686B96">
            <w:pPr>
              <w:spacing w:after="45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 и ничто не забыто!» (9 мая)</w:t>
            </w:r>
          </w:p>
        </w:tc>
        <w:tc>
          <w:tcPr>
            <w:cnfStyle w:val="000010000000"/>
            <w:tcW w:w="556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1A576E" w:rsidRPr="00676E1D" w:rsidRDefault="001A576E" w:rsidP="00686B9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972" w:type="pct"/>
          </w:tcPr>
          <w:p w:rsidR="001A576E" w:rsidRPr="00676E1D" w:rsidRDefault="001A576E" w:rsidP="00686B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</w:t>
            </w:r>
            <w:proofErr w:type="spellEnd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группы, воспитатели, сотрудник библиотеки.</w:t>
            </w:r>
          </w:p>
        </w:tc>
      </w:tr>
    </w:tbl>
    <w:p w:rsidR="001A576E" w:rsidRDefault="001A576E" w:rsidP="00B72DD0">
      <w:pPr>
        <w:jc w:val="both"/>
      </w:pPr>
    </w:p>
    <w:p w:rsidR="00536628" w:rsidRPr="00597EFF" w:rsidRDefault="00536628" w:rsidP="00597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3E2" w:rsidRDefault="005C23E2" w:rsidP="00597EFF">
      <w:pPr>
        <w:tabs>
          <w:tab w:val="left" w:pos="35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371" w:rsidRPr="00597EFF" w:rsidRDefault="00834371" w:rsidP="00597EFF">
      <w:pPr>
        <w:tabs>
          <w:tab w:val="left" w:pos="35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4B4" w:rsidRDefault="00C274B4" w:rsidP="000E4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8F" w:rsidRPr="00597EFF" w:rsidRDefault="00EA658F" w:rsidP="00597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658F" w:rsidRPr="00597EFF" w:rsidSect="0036160C">
      <w:pgSz w:w="11906" w:h="16838"/>
      <w:pgMar w:top="1134" w:right="991" w:bottom="1134" w:left="1701" w:header="708" w:footer="708" w:gutter="0"/>
      <w:pgBorders w:offsetFrom="page">
        <w:top w:val="cornerTriangles" w:sz="18" w:space="24" w:color="auto"/>
        <w:left w:val="cornerTriangles" w:sz="18" w:space="24" w:color="auto"/>
        <w:bottom w:val="cornerTriangles" w:sz="18" w:space="24" w:color="auto"/>
        <w:right w:val="cornerTriangl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rtnercondense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1EA2"/>
    <w:multiLevelType w:val="hybridMultilevel"/>
    <w:tmpl w:val="AB8EF0E6"/>
    <w:lvl w:ilvl="0" w:tplc="6D5825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0E4384C">
      <w:numFmt w:val="none"/>
      <w:lvlText w:val=""/>
      <w:lvlJc w:val="left"/>
      <w:pPr>
        <w:tabs>
          <w:tab w:val="num" w:pos="360"/>
        </w:tabs>
      </w:pPr>
    </w:lvl>
    <w:lvl w:ilvl="2" w:tplc="1E5ABD9A">
      <w:numFmt w:val="none"/>
      <w:lvlText w:val=""/>
      <w:lvlJc w:val="left"/>
      <w:pPr>
        <w:tabs>
          <w:tab w:val="num" w:pos="360"/>
        </w:tabs>
      </w:pPr>
    </w:lvl>
    <w:lvl w:ilvl="3" w:tplc="45564506">
      <w:numFmt w:val="none"/>
      <w:lvlText w:val=""/>
      <w:lvlJc w:val="left"/>
      <w:pPr>
        <w:tabs>
          <w:tab w:val="num" w:pos="360"/>
        </w:tabs>
      </w:pPr>
    </w:lvl>
    <w:lvl w:ilvl="4" w:tplc="520633F0">
      <w:numFmt w:val="none"/>
      <w:lvlText w:val=""/>
      <w:lvlJc w:val="left"/>
      <w:pPr>
        <w:tabs>
          <w:tab w:val="num" w:pos="360"/>
        </w:tabs>
      </w:pPr>
    </w:lvl>
    <w:lvl w:ilvl="5" w:tplc="E4FE83C2">
      <w:numFmt w:val="none"/>
      <w:lvlText w:val=""/>
      <w:lvlJc w:val="left"/>
      <w:pPr>
        <w:tabs>
          <w:tab w:val="num" w:pos="360"/>
        </w:tabs>
      </w:pPr>
    </w:lvl>
    <w:lvl w:ilvl="6" w:tplc="406CCA72">
      <w:numFmt w:val="none"/>
      <w:lvlText w:val=""/>
      <w:lvlJc w:val="left"/>
      <w:pPr>
        <w:tabs>
          <w:tab w:val="num" w:pos="360"/>
        </w:tabs>
      </w:pPr>
    </w:lvl>
    <w:lvl w:ilvl="7" w:tplc="EDF46AA2">
      <w:numFmt w:val="none"/>
      <w:lvlText w:val=""/>
      <w:lvlJc w:val="left"/>
      <w:pPr>
        <w:tabs>
          <w:tab w:val="num" w:pos="360"/>
        </w:tabs>
      </w:pPr>
    </w:lvl>
    <w:lvl w:ilvl="8" w:tplc="36E2D76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98F74CF"/>
    <w:multiLevelType w:val="hybridMultilevel"/>
    <w:tmpl w:val="F610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01D14"/>
    <w:multiLevelType w:val="multilevel"/>
    <w:tmpl w:val="778A88A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57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C1E3EFD"/>
    <w:multiLevelType w:val="multilevel"/>
    <w:tmpl w:val="881E64C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7377788B"/>
    <w:multiLevelType w:val="hybridMultilevel"/>
    <w:tmpl w:val="7576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51F38"/>
    <w:multiLevelType w:val="hybridMultilevel"/>
    <w:tmpl w:val="4FAAA234"/>
    <w:lvl w:ilvl="0" w:tplc="33D4B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94C2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C54E7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04ED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ECE14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12E63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70C9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96F1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60A2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34371"/>
    <w:rsid w:val="0003445E"/>
    <w:rsid w:val="00053D4B"/>
    <w:rsid w:val="00053DB0"/>
    <w:rsid w:val="000867B3"/>
    <w:rsid w:val="0009693A"/>
    <w:rsid w:val="000D000C"/>
    <w:rsid w:val="000E48F5"/>
    <w:rsid w:val="000E5D03"/>
    <w:rsid w:val="0012713A"/>
    <w:rsid w:val="00154B7C"/>
    <w:rsid w:val="00171B11"/>
    <w:rsid w:val="001A576E"/>
    <w:rsid w:val="001E3500"/>
    <w:rsid w:val="002303D0"/>
    <w:rsid w:val="00233B43"/>
    <w:rsid w:val="00240168"/>
    <w:rsid w:val="00255323"/>
    <w:rsid w:val="002A09DC"/>
    <w:rsid w:val="002A6193"/>
    <w:rsid w:val="002B2887"/>
    <w:rsid w:val="002B59D8"/>
    <w:rsid w:val="002F6A15"/>
    <w:rsid w:val="00307C5A"/>
    <w:rsid w:val="00322DAD"/>
    <w:rsid w:val="00331B99"/>
    <w:rsid w:val="003340CE"/>
    <w:rsid w:val="003409E4"/>
    <w:rsid w:val="00346EBB"/>
    <w:rsid w:val="00347F73"/>
    <w:rsid w:val="0036160C"/>
    <w:rsid w:val="003777AC"/>
    <w:rsid w:val="0039770E"/>
    <w:rsid w:val="003A4F61"/>
    <w:rsid w:val="003B1C53"/>
    <w:rsid w:val="003F6AD7"/>
    <w:rsid w:val="00414FED"/>
    <w:rsid w:val="004224E7"/>
    <w:rsid w:val="00427F7B"/>
    <w:rsid w:val="00432CF4"/>
    <w:rsid w:val="00437E9F"/>
    <w:rsid w:val="00444CF0"/>
    <w:rsid w:val="00467371"/>
    <w:rsid w:val="00477277"/>
    <w:rsid w:val="004C7998"/>
    <w:rsid w:val="00502A4E"/>
    <w:rsid w:val="00536628"/>
    <w:rsid w:val="00536D90"/>
    <w:rsid w:val="00576B0F"/>
    <w:rsid w:val="00590E4F"/>
    <w:rsid w:val="00597EFF"/>
    <w:rsid w:val="005A5A36"/>
    <w:rsid w:val="005A5CE3"/>
    <w:rsid w:val="005C23E2"/>
    <w:rsid w:val="00602F00"/>
    <w:rsid w:val="00607220"/>
    <w:rsid w:val="00614670"/>
    <w:rsid w:val="0067506B"/>
    <w:rsid w:val="006767C9"/>
    <w:rsid w:val="00683298"/>
    <w:rsid w:val="00686B96"/>
    <w:rsid w:val="00696141"/>
    <w:rsid w:val="006B126E"/>
    <w:rsid w:val="006C118B"/>
    <w:rsid w:val="006E10A5"/>
    <w:rsid w:val="006E1DAC"/>
    <w:rsid w:val="006E79A1"/>
    <w:rsid w:val="007662BF"/>
    <w:rsid w:val="007C2E9E"/>
    <w:rsid w:val="007D3004"/>
    <w:rsid w:val="00811D5F"/>
    <w:rsid w:val="00834371"/>
    <w:rsid w:val="00846CA4"/>
    <w:rsid w:val="00857371"/>
    <w:rsid w:val="00892FA3"/>
    <w:rsid w:val="008E07E1"/>
    <w:rsid w:val="008E722A"/>
    <w:rsid w:val="008F1DFD"/>
    <w:rsid w:val="008F4BC9"/>
    <w:rsid w:val="00905085"/>
    <w:rsid w:val="009345A2"/>
    <w:rsid w:val="00935EFD"/>
    <w:rsid w:val="00936E40"/>
    <w:rsid w:val="00956CC3"/>
    <w:rsid w:val="00986B7C"/>
    <w:rsid w:val="009A4C2C"/>
    <w:rsid w:val="009B1290"/>
    <w:rsid w:val="009C70CE"/>
    <w:rsid w:val="009D6D48"/>
    <w:rsid w:val="009E7B0B"/>
    <w:rsid w:val="00A24556"/>
    <w:rsid w:val="00A257B4"/>
    <w:rsid w:val="00A67398"/>
    <w:rsid w:val="00A75C87"/>
    <w:rsid w:val="00A95F05"/>
    <w:rsid w:val="00AB199E"/>
    <w:rsid w:val="00AB4C38"/>
    <w:rsid w:val="00AE5D80"/>
    <w:rsid w:val="00B615A0"/>
    <w:rsid w:val="00B72DD0"/>
    <w:rsid w:val="00C02076"/>
    <w:rsid w:val="00C274B4"/>
    <w:rsid w:val="00C512D2"/>
    <w:rsid w:val="00C70190"/>
    <w:rsid w:val="00C75136"/>
    <w:rsid w:val="00C755BE"/>
    <w:rsid w:val="00CD04CD"/>
    <w:rsid w:val="00D06E05"/>
    <w:rsid w:val="00D24961"/>
    <w:rsid w:val="00D45284"/>
    <w:rsid w:val="00D87AAF"/>
    <w:rsid w:val="00DB3075"/>
    <w:rsid w:val="00DB70B2"/>
    <w:rsid w:val="00DE142C"/>
    <w:rsid w:val="00E070C2"/>
    <w:rsid w:val="00E54FBD"/>
    <w:rsid w:val="00E83A57"/>
    <w:rsid w:val="00EA658F"/>
    <w:rsid w:val="00EA7E0B"/>
    <w:rsid w:val="00EB588E"/>
    <w:rsid w:val="00EB6AEA"/>
    <w:rsid w:val="00EC57ED"/>
    <w:rsid w:val="00EE35D4"/>
    <w:rsid w:val="00EE5114"/>
    <w:rsid w:val="00EE53E8"/>
    <w:rsid w:val="00F11FA1"/>
    <w:rsid w:val="00F278A1"/>
    <w:rsid w:val="00F35BE5"/>
    <w:rsid w:val="00F37535"/>
    <w:rsid w:val="00F41461"/>
    <w:rsid w:val="00F75B3A"/>
    <w:rsid w:val="00F968F5"/>
    <w:rsid w:val="00FA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9E"/>
    <w:pPr>
      <w:ind w:left="720"/>
      <w:contextualSpacing/>
    </w:pPr>
  </w:style>
  <w:style w:type="table" w:styleId="a4">
    <w:name w:val="Table Grid"/>
    <w:basedOn w:val="a1"/>
    <w:uiPriority w:val="59"/>
    <w:rsid w:val="00331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B4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857371"/>
    <w:rPr>
      <w:color w:val="0000FF"/>
      <w:u w:val="single"/>
    </w:rPr>
  </w:style>
  <w:style w:type="paragraph" w:styleId="a8">
    <w:name w:val="Normal (Web)"/>
    <w:basedOn w:val="a"/>
    <w:uiPriority w:val="99"/>
    <w:rsid w:val="001A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table" w:styleId="-3">
    <w:name w:val="Light Grid Accent 3"/>
    <w:basedOn w:val="a1"/>
    <w:uiPriority w:val="62"/>
    <w:rsid w:val="0076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qnidou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6195</CharactersWithSpaces>
  <SharedDoc>false</SharedDoc>
  <HLinks>
    <vt:vector size="6" baseType="variant">
      <vt:variant>
        <vt:i4>5046305</vt:i4>
      </vt:variant>
      <vt:variant>
        <vt:i4>0</vt:i4>
      </vt:variant>
      <vt:variant>
        <vt:i4>0</vt:i4>
      </vt:variant>
      <vt:variant>
        <vt:i4>5</vt:i4>
      </vt:variant>
      <vt:variant>
        <vt:lpwstr>mailto:oqnidou6@mail.ru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1</cp:revision>
  <cp:lastPrinted>2020-12-18T09:15:00Z</cp:lastPrinted>
  <dcterms:created xsi:type="dcterms:W3CDTF">2022-09-30T11:09:00Z</dcterms:created>
  <dcterms:modified xsi:type="dcterms:W3CDTF">2022-09-30T11:11:00Z</dcterms:modified>
</cp:coreProperties>
</file>